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 xml:space="preserve">» (для нужд </w:t>
      </w:r>
      <w:r w:rsidR="00AE6071" w:rsidRPr="00AE6071">
        <w:rPr>
          <w:rFonts w:ascii="Times New Roman" w:hAnsi="Times New Roman" w:cs="Times New Roman"/>
          <w:color w:val="auto"/>
          <w:sz w:val="28"/>
          <w:szCs w:val="28"/>
        </w:rPr>
        <w:t>АО «Арктикшельфнефтегаз»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2D5443" w:rsidRPr="00AE6071" w:rsidRDefault="000E2847" w:rsidP="00C32A10">
      <w:pPr>
        <w:pStyle w:val="Default"/>
        <w:jc w:val="center"/>
        <w:rPr>
          <w:color w:val="auto"/>
          <w:kern w:val="36"/>
          <w:sz w:val="28"/>
          <w:szCs w:val="28"/>
        </w:rPr>
      </w:pPr>
      <w:r w:rsidRPr="00AE6071">
        <w:rPr>
          <w:color w:val="auto"/>
          <w:kern w:val="36"/>
          <w:sz w:val="28"/>
          <w:szCs w:val="28"/>
        </w:rPr>
        <w:t>(</w:t>
      </w:r>
      <w:r w:rsidR="00AE6071" w:rsidRPr="00AE6071">
        <w:rPr>
          <w:color w:val="auto"/>
          <w:kern w:val="36"/>
          <w:sz w:val="28"/>
          <w:szCs w:val="28"/>
        </w:rPr>
        <w:t>Многолотовая процедура реализации нефтегазового оборудования и материалов</w:t>
      </w:r>
      <w:r w:rsidR="00996DA2" w:rsidRPr="00AE6071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E6071">
        <w:rPr>
          <w:rFonts w:ascii="Times New Roman" w:hAnsi="Times New Roman" w:cs="Times New Roman"/>
          <w:color w:val="auto"/>
          <w:sz w:val="28"/>
          <w:szCs w:val="28"/>
        </w:rPr>
        <w:t>№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CE542C">
        <w:rPr>
          <w:rFonts w:ascii="Times New Roman" w:hAnsi="Times New Roman" w:cs="Times New Roman"/>
          <w:color w:val="auto"/>
          <w:sz w:val="28"/>
          <w:szCs w:val="28"/>
        </w:rPr>
        <w:t>14</w:t>
      </w:r>
      <w:r w:rsid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CE542C">
        <w:rPr>
          <w:rFonts w:ascii="Times New Roman" w:hAnsi="Times New Roman" w:cs="Times New Roman"/>
          <w:color w:val="auto"/>
          <w:sz w:val="28"/>
          <w:szCs w:val="28"/>
        </w:rPr>
        <w:t>16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C15791">
        <w:rPr>
          <w:rFonts w:ascii="Times New Roman" w:hAnsi="Times New Roman" w:cs="Times New Roman"/>
          <w:color w:val="auto"/>
          <w:sz w:val="28"/>
          <w:szCs w:val="28"/>
        </w:rPr>
        <w:t>РНЭ-26</w:t>
      </w:r>
      <w:r w:rsidR="006C4349" w:rsidRPr="006C4349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CE542C">
        <w:rPr>
          <w:rFonts w:ascii="Times New Roman" w:hAnsi="Times New Roman" w:cs="Times New Roman"/>
          <w:color w:val="auto"/>
          <w:sz w:val="28"/>
          <w:szCs w:val="28"/>
        </w:rPr>
        <w:t>18, РНЭ-26</w:t>
      </w:r>
      <w:r w:rsidR="00CE542C" w:rsidRPr="006C4349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CE542C">
        <w:rPr>
          <w:rFonts w:ascii="Times New Roman" w:hAnsi="Times New Roman" w:cs="Times New Roman"/>
          <w:color w:val="auto"/>
          <w:sz w:val="28"/>
          <w:szCs w:val="28"/>
        </w:rPr>
        <w:t>20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86596" w:rsidRPr="00625216">
        <w:rPr>
          <w:sz w:val="20"/>
          <w:szCs w:val="20"/>
        </w:rPr>
        <w:t>с «</w:t>
      </w:r>
      <w:r w:rsidR="00CE542C" w:rsidRPr="00625216">
        <w:rPr>
          <w:sz w:val="20"/>
          <w:szCs w:val="20"/>
        </w:rPr>
        <w:t>2</w:t>
      </w:r>
      <w:r w:rsidR="00843735">
        <w:rPr>
          <w:sz w:val="20"/>
          <w:szCs w:val="20"/>
        </w:rPr>
        <w:t>6</w:t>
      </w:r>
      <w:r w:rsidR="00186596" w:rsidRPr="00625216">
        <w:rPr>
          <w:sz w:val="20"/>
          <w:szCs w:val="20"/>
        </w:rPr>
        <w:t xml:space="preserve">» </w:t>
      </w:r>
      <w:r w:rsidR="00CE542C" w:rsidRPr="00625216">
        <w:rPr>
          <w:sz w:val="20"/>
          <w:szCs w:val="20"/>
        </w:rPr>
        <w:t>мая</w:t>
      </w:r>
      <w:r w:rsidR="00186596" w:rsidRPr="00625216">
        <w:rPr>
          <w:sz w:val="20"/>
          <w:szCs w:val="20"/>
        </w:rPr>
        <w:t xml:space="preserve"> 2026г. по «</w:t>
      </w:r>
      <w:r w:rsidR="00D64A93">
        <w:rPr>
          <w:sz w:val="20"/>
          <w:szCs w:val="20"/>
        </w:rPr>
        <w:t>30</w:t>
      </w:r>
      <w:r w:rsidR="00186596" w:rsidRPr="00625216">
        <w:rPr>
          <w:sz w:val="20"/>
          <w:szCs w:val="20"/>
        </w:rPr>
        <w:t xml:space="preserve">» </w:t>
      </w:r>
      <w:r w:rsidR="00CE542C" w:rsidRPr="00625216">
        <w:rPr>
          <w:sz w:val="20"/>
          <w:szCs w:val="20"/>
        </w:rPr>
        <w:t>июня</w:t>
      </w:r>
      <w:r w:rsidR="00186596" w:rsidRPr="00625216">
        <w:rPr>
          <w:sz w:val="20"/>
          <w:szCs w:val="20"/>
        </w:rPr>
        <w:t xml:space="preserve"> 2026г.</w:t>
      </w:r>
      <w:r w:rsidR="00186596">
        <w:rPr>
          <w:sz w:val="20"/>
          <w:szCs w:val="20"/>
        </w:rPr>
        <w:t xml:space="preserve"> </w:t>
      </w:r>
      <w:r w:rsidR="00131953" w:rsidRPr="007B5ECF">
        <w:rPr>
          <w:sz w:val="20"/>
          <w:szCs w:val="20"/>
        </w:rPr>
        <w:t xml:space="preserve">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5"/>
        <w:gridCol w:w="7662"/>
        <w:gridCol w:w="9"/>
      </w:tblGrid>
      <w:tr w:rsidR="00D50B53" w:rsidRPr="00B64E71" w:rsidTr="00803F7B">
        <w:tc>
          <w:tcPr>
            <w:tcW w:w="10006" w:type="dxa"/>
            <w:gridSpan w:val="3"/>
            <w:shd w:val="clear" w:color="auto" w:fill="auto"/>
          </w:tcPr>
          <w:p w:rsidR="00D50B53" w:rsidRPr="00B64E71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6C4349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F13A3" w:rsidRPr="00B64E71" w:rsidTr="00DA77F1">
        <w:trPr>
          <w:gridAfter w:val="1"/>
          <w:wAfter w:w="9" w:type="dxa"/>
        </w:trPr>
        <w:tc>
          <w:tcPr>
            <w:tcW w:w="2335" w:type="dxa"/>
            <w:shd w:val="clear" w:color="auto" w:fill="auto"/>
          </w:tcPr>
          <w:p w:rsidR="009F13A3" w:rsidRPr="00B64E71" w:rsidRDefault="009F13A3" w:rsidP="009F13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7662" w:type="dxa"/>
            <w:vAlign w:val="center"/>
          </w:tcPr>
          <w:p w:rsidR="00CE542C" w:rsidRPr="00B64E71" w:rsidRDefault="00CE542C" w:rsidP="00CE542C">
            <w:pPr>
              <w:spacing w:before="120" w:after="120"/>
              <w:jc w:val="both"/>
            </w:pPr>
            <w:r w:rsidRPr="00B64E71">
              <w:t>Лот № РНЭ-26-14: «Труба обсадная 114х8,6мм гр. пр. Е, ОТТМ ГОСТ 632-80»</w:t>
            </w:r>
          </w:p>
          <w:p w:rsidR="00CE542C" w:rsidRPr="00B64E71" w:rsidRDefault="00CE542C" w:rsidP="00CE542C">
            <w:pPr>
              <w:spacing w:before="120" w:after="120"/>
              <w:jc w:val="both"/>
            </w:pPr>
            <w:r w:rsidRPr="00B64E71">
              <w:t>Лот № РНЭ-26-16: «Фильтр колонный скважинный ФКС-ТП-ОК-112-114-10х40-8000»</w:t>
            </w:r>
          </w:p>
          <w:p w:rsidR="00CE542C" w:rsidRPr="00B64E71" w:rsidRDefault="00CE542C" w:rsidP="00CE542C">
            <w:pPr>
              <w:spacing w:before="120" w:after="120"/>
              <w:jc w:val="both"/>
            </w:pPr>
            <w:r w:rsidRPr="00B64E71">
              <w:t>Лот № РНЭ-26-18: «Труба насосно-компрессорная 114,3*8,56мм ГОСТ31446-2017, Р110, PSL-1, R2 до 10,36м ТМК UP PF, с внутренним покрытием ТМК СТР-2 по ТУ 14-ЗР-144-2016, муфта оцинкованная»</w:t>
            </w:r>
          </w:p>
          <w:p w:rsidR="009F13A3" w:rsidRPr="00B64E71" w:rsidRDefault="00CE542C" w:rsidP="00CE542C">
            <w:pPr>
              <w:jc w:val="both"/>
            </w:pPr>
            <w:r w:rsidRPr="00B64E71">
              <w:t>Лот № РНЭ-26-20: «Труба НКТ 114,3х8,56 Р110 TMKUPPF ВП б/у»</w:t>
            </w:r>
          </w:p>
        </w:tc>
      </w:tr>
      <w:tr w:rsidR="001750C5" w:rsidRPr="00B64E71" w:rsidTr="00DA77F1">
        <w:trPr>
          <w:gridAfter w:val="1"/>
          <w:wAfter w:w="9" w:type="dxa"/>
          <w:trHeight w:val="1266"/>
        </w:trPr>
        <w:tc>
          <w:tcPr>
            <w:tcW w:w="2335" w:type="dxa"/>
            <w:shd w:val="clear" w:color="auto" w:fill="auto"/>
          </w:tcPr>
          <w:p w:rsidR="00C73C70" w:rsidRPr="00B64E71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 w:rsidRPr="00B64E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B64E71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7662" w:type="dxa"/>
            <w:shd w:val="clear" w:color="auto" w:fill="auto"/>
          </w:tcPr>
          <w:p w:rsidR="004A65B6" w:rsidRPr="00B64E71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Предмет реализации</w:t>
            </w:r>
            <w:r w:rsidR="00CE542C" w:rsidRPr="00B64E71">
              <w:rPr>
                <w:bCs/>
                <w:spacing w:val="-2"/>
              </w:rPr>
              <w:t>/начальная минимальная цена/объем реализуемых товаров</w:t>
            </w:r>
            <w:r w:rsidR="004A65B6" w:rsidRPr="00B64E71">
              <w:rPr>
                <w:bCs/>
                <w:spacing w:val="-2"/>
              </w:rPr>
              <w:t>:</w:t>
            </w:r>
          </w:p>
          <w:p w:rsidR="00CE542C" w:rsidRPr="00B64E71" w:rsidRDefault="00CE542C" w:rsidP="00493012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B64E71">
              <w:t>Лот № РНЭ-26-14: «Труба обсадная 114х8,6мм гр. пр. Е, ОТТМ ГОСТ 632-80»; 667 926,54 руб.</w:t>
            </w:r>
            <w:r w:rsidR="000F4A69" w:rsidRPr="00B64E71">
              <w:t>,</w:t>
            </w:r>
            <w:r w:rsidRPr="00B64E71">
              <w:t xml:space="preserve"> в т.ч. НДС 22%; </w:t>
            </w:r>
            <w:r w:rsidRPr="00B64E71">
              <w:rPr>
                <w:lang w:eastAsia="en-US"/>
              </w:rPr>
              <w:t>1,933 тн.</w:t>
            </w:r>
          </w:p>
          <w:p w:rsidR="00CE542C" w:rsidRPr="00B64E71" w:rsidRDefault="00CE542C" w:rsidP="00493012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B64E71">
              <w:t>Лот № РНЭ-26-16: «Фильтр колонный скважинный ФКС-ТП-ОК-112-114-10х40-8000»; 6 179 615,75 руб.</w:t>
            </w:r>
            <w:r w:rsidR="000F4A69" w:rsidRPr="00B64E71">
              <w:t>,</w:t>
            </w:r>
            <w:r w:rsidRPr="00B64E71">
              <w:t xml:space="preserve"> в т.ч. НДС 22%; </w:t>
            </w:r>
            <w:r w:rsidRPr="00B64E71">
              <w:rPr>
                <w:lang w:eastAsia="en-US"/>
              </w:rPr>
              <w:t>44 шт.</w:t>
            </w:r>
          </w:p>
          <w:p w:rsidR="00CE542C" w:rsidRPr="00B64E71" w:rsidRDefault="00CE542C" w:rsidP="00493012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B64E71">
              <w:t>Лот № РНЭ-26-18: «Труба насосно-компрессорная 114,3*8,56мм ГОСТ31446-2017, Р110, PSL-1, R2 до 10,36м ТМК UP PF, с внутренним покрытием ТМК СТР-2 по ТУ 14-ЗР-144-2016, муфта оцинкованная»; 1 180 591,36 руб.</w:t>
            </w:r>
            <w:r w:rsidR="000F4A69" w:rsidRPr="00B64E71">
              <w:t>,</w:t>
            </w:r>
            <w:r w:rsidRPr="00B64E71">
              <w:t xml:space="preserve"> в т.ч.  НДС 22%; </w:t>
            </w:r>
            <w:r w:rsidRPr="00B64E71">
              <w:rPr>
                <w:lang w:eastAsia="en-US"/>
              </w:rPr>
              <w:t>4,924 тн.</w:t>
            </w:r>
          </w:p>
          <w:p w:rsidR="00643A9C" w:rsidRPr="00B64E71" w:rsidRDefault="00CE542C" w:rsidP="00493012">
            <w:pPr>
              <w:pStyle w:val="af0"/>
              <w:numPr>
                <w:ilvl w:val="0"/>
                <w:numId w:val="28"/>
              </w:numPr>
              <w:spacing w:before="120" w:after="120"/>
              <w:ind w:left="325"/>
              <w:jc w:val="both"/>
            </w:pPr>
            <w:r w:rsidRPr="00B64E71">
              <w:t>Лот № РНЭ-26-20: «Труба НКТ 114,3х8,56 Р110 TMKUPPF ВП б/у»; 10 111 889,26 руб.</w:t>
            </w:r>
            <w:r w:rsidR="000F4A69" w:rsidRPr="00B64E71">
              <w:t>,</w:t>
            </w:r>
            <w:r w:rsidRPr="00B64E71">
              <w:t xml:space="preserve"> в т.ч. НДС 22%; </w:t>
            </w:r>
            <w:r w:rsidRPr="00B64E71">
              <w:rPr>
                <w:lang w:eastAsia="en-US"/>
              </w:rPr>
              <w:t>79,025 тн.</w:t>
            </w:r>
          </w:p>
          <w:p w:rsidR="00114D24" w:rsidRPr="00B64E71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Базис хранения: </w:t>
            </w:r>
          </w:p>
          <w:p w:rsidR="00746766" w:rsidRPr="00B64E71" w:rsidRDefault="009F13A3" w:rsidP="00746766">
            <w:pPr>
              <w:suppressAutoHyphens/>
              <w:spacing w:before="120"/>
              <w:ind w:left="3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Республика Коми</w:t>
            </w:r>
            <w:r w:rsidR="00746766" w:rsidRPr="00B64E71">
              <w:rPr>
                <w:bCs/>
                <w:spacing w:val="-2"/>
              </w:rPr>
              <w:t xml:space="preserve">, г. Усинск, ул. Заводская, 14, база ООО «ХК» «ГЕРА»    </w:t>
            </w:r>
          </w:p>
          <w:p w:rsidR="00C11DF3" w:rsidRPr="00B64E71" w:rsidRDefault="00746766" w:rsidP="00746766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Вывоз имущества производится силами и за счет Покупателя.</w:t>
            </w:r>
          </w:p>
          <w:p w:rsidR="00C11DF3" w:rsidRPr="00B64E71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Лот</w:t>
            </w:r>
            <w:r w:rsidR="0051503A" w:rsidRPr="00B64E71">
              <w:rPr>
                <w:bCs/>
                <w:spacing w:val="-2"/>
              </w:rPr>
              <w:t>ы</w:t>
            </w:r>
            <w:r w:rsidRPr="00B64E71">
              <w:rPr>
                <w:bCs/>
                <w:spacing w:val="-2"/>
              </w:rPr>
              <w:t xml:space="preserve"> </w:t>
            </w:r>
            <w:r w:rsidR="00CF58FA" w:rsidRPr="00B64E71">
              <w:rPr>
                <w:bCs/>
                <w:spacing w:val="-2"/>
              </w:rPr>
              <w:t>не</w:t>
            </w:r>
            <w:r w:rsidRPr="00B64E71">
              <w:rPr>
                <w:bCs/>
                <w:spacing w:val="-2"/>
              </w:rPr>
              <w:t>делимы</w:t>
            </w:r>
            <w:r w:rsidR="0051503A" w:rsidRPr="00B64E71">
              <w:rPr>
                <w:bCs/>
                <w:spacing w:val="-2"/>
              </w:rPr>
              <w:t>е</w:t>
            </w:r>
            <w:r w:rsidRPr="00B64E71">
              <w:rPr>
                <w:bCs/>
                <w:spacing w:val="-2"/>
              </w:rPr>
              <w:t>.</w:t>
            </w:r>
          </w:p>
          <w:p w:rsidR="00C11DF3" w:rsidRPr="00B64E71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4. </w:t>
            </w:r>
            <w:r w:rsidR="00131953" w:rsidRPr="00B64E71">
              <w:rPr>
                <w:bCs/>
                <w:spacing w:val="-2"/>
              </w:rPr>
              <w:t>Сроки передачи товара:</w:t>
            </w:r>
            <w:r w:rsidR="007B028F" w:rsidRPr="00B64E71">
              <w:rPr>
                <w:bCs/>
                <w:spacing w:val="-2"/>
              </w:rPr>
              <w:t xml:space="preserve"> </w:t>
            </w:r>
            <w:r w:rsidR="00D2472C" w:rsidRPr="00B64E71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 w:rsidRPr="00B64E71">
              <w:rPr>
                <w:kern w:val="24"/>
                <w:lang w:eastAsia="en-US"/>
              </w:rPr>
              <w:t xml:space="preserve"> от общей стоимости все </w:t>
            </w:r>
            <w:r w:rsidR="00E57FB6">
              <w:rPr>
                <w:kern w:val="24"/>
                <w:lang w:eastAsia="en-US"/>
              </w:rPr>
              <w:t>МТР</w:t>
            </w:r>
            <w:r w:rsidR="00C11DF3" w:rsidRPr="00B64E71">
              <w:rPr>
                <w:bCs/>
                <w:spacing w:val="-2"/>
              </w:rPr>
              <w:t>.</w:t>
            </w:r>
          </w:p>
          <w:p w:rsidR="00131953" w:rsidRPr="00B64E71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Условия оплаты: </w:t>
            </w:r>
            <w:r w:rsidR="00D2456F" w:rsidRPr="00B64E71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B64E71">
              <w:rPr>
                <w:bCs/>
                <w:spacing w:val="-2"/>
              </w:rPr>
              <w:t>.</w:t>
            </w:r>
          </w:p>
          <w:p w:rsidR="00E3053D" w:rsidRPr="00B64E71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Предусмотренный размер авансирования:</w:t>
            </w:r>
            <w:r w:rsidRPr="00B64E71">
              <w:rPr>
                <w:bCs/>
                <w:spacing w:val="-2"/>
              </w:rPr>
              <w:tab/>
              <w:t xml:space="preserve"> </w:t>
            </w:r>
            <w:r w:rsidR="00C4738B" w:rsidRPr="00B64E71">
              <w:rPr>
                <w:bCs/>
                <w:spacing w:val="-2"/>
              </w:rPr>
              <w:t>п</w:t>
            </w:r>
            <w:r w:rsidRPr="00B64E71">
              <w:rPr>
                <w:bCs/>
                <w:spacing w:val="-2"/>
              </w:rPr>
              <w:t>редусмотрено 100%</w:t>
            </w:r>
            <w:r w:rsidR="00C4738B" w:rsidRPr="00B64E71">
              <w:rPr>
                <w:bCs/>
                <w:spacing w:val="-2"/>
              </w:rPr>
              <w:t>.</w:t>
            </w:r>
          </w:p>
          <w:p w:rsidR="00746766" w:rsidRPr="00B64E71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Место подачи и место рассмотрения заявок: </w:t>
            </w:r>
          </w:p>
          <w:p w:rsidR="00746766" w:rsidRPr="00B64E71" w:rsidRDefault="00D64A9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  <w:u w:val="single"/>
              </w:rPr>
            </w:pPr>
            <w:hyperlink r:id="rId8" w:history="1">
              <w:r w:rsidR="00746766" w:rsidRPr="00B64E71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B64E71">
              <w:rPr>
                <w:bCs/>
                <w:spacing w:val="-2"/>
                <w:u w:val="single"/>
              </w:rPr>
              <w:t xml:space="preserve">. </w:t>
            </w:r>
          </w:p>
          <w:p w:rsidR="00746766" w:rsidRPr="00B64E71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746766" w:rsidRPr="00B64E71" w:rsidRDefault="00D64A93" w:rsidP="00746766">
            <w:pPr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hyperlink r:id="rId9" w:history="1">
              <w:r w:rsidR="00746766" w:rsidRPr="00B64E71">
                <w:rPr>
                  <w:rStyle w:val="a3"/>
                  <w:bCs/>
                  <w:spacing w:val="-2"/>
                </w:rPr>
                <w:t>https://sale.tektorg.ru</w:t>
              </w:r>
            </w:hyperlink>
            <w:r w:rsidR="00746766" w:rsidRPr="00B64E71">
              <w:rPr>
                <w:bCs/>
                <w:spacing w:val="-2"/>
              </w:rPr>
              <w:t xml:space="preserve">. </w:t>
            </w:r>
          </w:p>
          <w:p w:rsidR="00746766" w:rsidRPr="00B64E71" w:rsidRDefault="00746766" w:rsidP="00746766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746766" w:rsidRPr="00B64E71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lastRenderedPageBreak/>
              <w:t>Размещается в электронном виде в сети Интернет. Предоставление Участникам печатной копии Документации не предусмотрено;</w:t>
            </w:r>
          </w:p>
          <w:p w:rsidR="00746766" w:rsidRPr="00B64E71" w:rsidRDefault="00746766" w:rsidP="00746766">
            <w:pPr>
              <w:numPr>
                <w:ilvl w:val="0"/>
                <w:numId w:val="27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Предоставление в соответствии с правилами и порядком работы ЭТП.</w:t>
            </w:r>
          </w:p>
          <w:p w:rsidR="00131953" w:rsidRPr="00B64E71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B64E71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B64E71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Соответствие критериям и требованиям (Приложение №3.1, Приложение №3.2); </w:t>
            </w:r>
          </w:p>
          <w:p w:rsidR="00DE10CA" w:rsidRPr="00B64E71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B64E71" w:rsidRDefault="00D9235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B64E71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B64E71" w:rsidRDefault="00DE10CA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B64E71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 w:rsidRPr="00B64E71">
              <w:rPr>
                <w:bCs/>
                <w:spacing w:val="-2"/>
              </w:rPr>
              <w:t>тендера</w:t>
            </w:r>
            <w:r w:rsidRPr="00B64E71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 w:rsidRPr="00B64E71">
              <w:rPr>
                <w:bCs/>
                <w:spacing w:val="-2"/>
              </w:rPr>
              <w:t xml:space="preserve"> (Приложение №8)</w:t>
            </w:r>
            <w:r w:rsidRPr="00B64E71">
              <w:rPr>
                <w:bCs/>
                <w:spacing w:val="-2"/>
              </w:rPr>
              <w:t>;</w:t>
            </w:r>
          </w:p>
          <w:p w:rsidR="00131953" w:rsidRPr="00B64E71" w:rsidRDefault="00131953" w:rsidP="00116DD9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25" w:hanging="284"/>
              <w:jc w:val="both"/>
              <w:rPr>
                <w:bCs/>
                <w:spacing w:val="-2"/>
              </w:rPr>
            </w:pPr>
            <w:r w:rsidRPr="00B64E71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8B6931" w:rsidRPr="008B6931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С условиями продажи и перечнем документов установленной формы, представляемых претендентами, можно ознакомиться на электронной торговой площадке «ТЭК-Торг» в секции «Продажа Имущества» (адрес в сети Интернет https://www.tektorg.ru/sale).</w:t>
      </w:r>
    </w:p>
    <w:p w:rsidR="00C4738B" w:rsidRPr="00E80050" w:rsidRDefault="008B6931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8B6931">
        <w:rPr>
          <w:sz w:val="20"/>
          <w:szCs w:val="20"/>
        </w:rPr>
        <w:t>Информация о порядке проведения тендера размещена на ЭТП АО «ТЭК-Торг» по ссылке https://sale.tektorg.ru;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8B6931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625216">
        <w:rPr>
          <w:sz w:val="20"/>
          <w:szCs w:val="20"/>
        </w:rPr>
        <w:t xml:space="preserve">документов </w:t>
      </w:r>
      <w:r w:rsidR="00BF59AD" w:rsidRPr="00625216">
        <w:rPr>
          <w:sz w:val="20"/>
          <w:szCs w:val="20"/>
        </w:rPr>
        <w:t>с «</w:t>
      </w:r>
      <w:r w:rsidR="001A0BB6">
        <w:rPr>
          <w:sz w:val="20"/>
          <w:szCs w:val="20"/>
        </w:rPr>
        <w:t>26</w:t>
      </w:r>
      <w:r w:rsidR="00BF59AD" w:rsidRPr="00625216">
        <w:rPr>
          <w:sz w:val="20"/>
          <w:szCs w:val="20"/>
        </w:rPr>
        <w:t>» мая 2026г. по «</w:t>
      </w:r>
      <w:r w:rsidR="00D64A93">
        <w:rPr>
          <w:sz w:val="20"/>
          <w:szCs w:val="20"/>
        </w:rPr>
        <w:t>30</w:t>
      </w:r>
      <w:bookmarkStart w:id="0" w:name="_GoBack"/>
      <w:bookmarkEnd w:id="0"/>
      <w:r w:rsidR="00BF59AD" w:rsidRPr="00625216">
        <w:rPr>
          <w:sz w:val="20"/>
          <w:szCs w:val="20"/>
        </w:rPr>
        <w:t>» июня 2026г.</w:t>
      </w:r>
      <w:r w:rsidR="00803F7B" w:rsidRPr="00625216">
        <w:rPr>
          <w:sz w:val="20"/>
          <w:szCs w:val="20"/>
        </w:rPr>
        <w:t xml:space="preserve"> 1</w:t>
      </w:r>
      <w:r w:rsidR="0051503A" w:rsidRPr="00625216">
        <w:rPr>
          <w:sz w:val="20"/>
          <w:szCs w:val="20"/>
        </w:rPr>
        <w:t>5</w:t>
      </w:r>
      <w:r w:rsidR="00E80050" w:rsidRPr="00625216">
        <w:rPr>
          <w:sz w:val="20"/>
          <w:szCs w:val="20"/>
        </w:rPr>
        <w:t>-00</w:t>
      </w:r>
      <w:r w:rsidR="00E80050" w:rsidRPr="00E80050">
        <w:rPr>
          <w:sz w:val="20"/>
          <w:szCs w:val="20"/>
        </w:rPr>
        <w:t xml:space="preserve">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8B6931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8B6931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284" w:hanging="284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6C434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D64A93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0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D64A93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78677B" w:rsidRPr="0078677B">
                <w:rPr>
                  <w:rStyle w:val="a3"/>
                  <w:b/>
                  <w:lang w:val="en-US"/>
                </w:rPr>
                <w:t>egrukosuev</w:t>
              </w:r>
              <w:r w:rsidR="0078677B" w:rsidRPr="0078677B">
                <w:rPr>
                  <w:rStyle w:val="a3"/>
                  <w:b/>
                </w:rPr>
                <w:t>@</w:t>
              </w:r>
              <w:r w:rsidR="0078677B" w:rsidRPr="0078677B">
                <w:rPr>
                  <w:rStyle w:val="a3"/>
                  <w:b/>
                  <w:lang w:val="en-US"/>
                </w:rPr>
                <w:t>rn</w:t>
              </w:r>
              <w:r w:rsidR="0078677B" w:rsidRPr="0078677B">
                <w:rPr>
                  <w:rStyle w:val="a3"/>
                  <w:b/>
                </w:rPr>
                <w:t>-</w:t>
              </w:r>
              <w:r w:rsidR="0078677B" w:rsidRPr="0078677B">
                <w:rPr>
                  <w:rStyle w:val="a3"/>
                  <w:b/>
                  <w:lang w:val="en-US"/>
                </w:rPr>
                <w:t>exp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rosneft</w:t>
              </w:r>
              <w:r w:rsidR="0078677B" w:rsidRPr="0078677B">
                <w:rPr>
                  <w:rStyle w:val="a3"/>
                  <w:b/>
                </w:rPr>
                <w:t>.</w:t>
              </w:r>
              <w:r w:rsidR="0078677B" w:rsidRPr="0078677B">
                <w:rPr>
                  <w:rStyle w:val="a3"/>
                  <w:b/>
                  <w:lang w:val="en-US"/>
                </w:rPr>
                <w:t>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B64E71">
      <w:pgSz w:w="11906" w:h="16838"/>
      <w:pgMar w:top="568" w:right="567" w:bottom="0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3725D5"/>
    <w:multiLevelType w:val="hybridMultilevel"/>
    <w:tmpl w:val="50FEB932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662B431B"/>
    <w:multiLevelType w:val="hybridMultilevel"/>
    <w:tmpl w:val="504CDE14"/>
    <w:lvl w:ilvl="0" w:tplc="048CC64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5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6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7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7"/>
  </w:num>
  <w:num w:numId="9">
    <w:abstractNumId w:val="7"/>
  </w:num>
  <w:num w:numId="10">
    <w:abstractNumId w:val="20"/>
  </w:num>
  <w:num w:numId="11">
    <w:abstractNumId w:val="14"/>
  </w:num>
  <w:num w:numId="12">
    <w:abstractNumId w:val="26"/>
  </w:num>
  <w:num w:numId="13">
    <w:abstractNumId w:val="13"/>
  </w:num>
  <w:num w:numId="14">
    <w:abstractNumId w:val="1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19"/>
  </w:num>
  <w:num w:numId="19">
    <w:abstractNumId w:val="17"/>
  </w:num>
  <w:num w:numId="20">
    <w:abstractNumId w:val="10"/>
  </w:num>
  <w:num w:numId="21">
    <w:abstractNumId w:val="25"/>
  </w:num>
  <w:num w:numId="22">
    <w:abstractNumId w:val="5"/>
  </w:num>
  <w:num w:numId="23">
    <w:abstractNumId w:val="16"/>
  </w:num>
  <w:num w:numId="24">
    <w:abstractNumId w:val="12"/>
  </w:num>
  <w:num w:numId="25">
    <w:abstractNumId w:val="21"/>
  </w:num>
  <w:num w:numId="26">
    <w:abstractNumId w:val="24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4A69"/>
    <w:rsid w:val="000F64F9"/>
    <w:rsid w:val="000F723F"/>
    <w:rsid w:val="00104E7F"/>
    <w:rsid w:val="00114D24"/>
    <w:rsid w:val="001158EF"/>
    <w:rsid w:val="00116DD9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86596"/>
    <w:rsid w:val="0019147C"/>
    <w:rsid w:val="00195B4D"/>
    <w:rsid w:val="0019622F"/>
    <w:rsid w:val="0019677F"/>
    <w:rsid w:val="001A0BB6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60A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3012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AE9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25216"/>
    <w:rsid w:val="00630095"/>
    <w:rsid w:val="0063222C"/>
    <w:rsid w:val="00633453"/>
    <w:rsid w:val="00635BE3"/>
    <w:rsid w:val="006422F2"/>
    <w:rsid w:val="006425DD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5361"/>
    <w:rsid w:val="006A4ADC"/>
    <w:rsid w:val="006B0E84"/>
    <w:rsid w:val="006B2470"/>
    <w:rsid w:val="006B2B7B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C434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6766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77B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3F7B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3735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B6931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3A3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5591"/>
    <w:rsid w:val="00AE0297"/>
    <w:rsid w:val="00AE0DC9"/>
    <w:rsid w:val="00AE23EA"/>
    <w:rsid w:val="00AE28C8"/>
    <w:rsid w:val="00AE2AF1"/>
    <w:rsid w:val="00AE607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4E71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9AD"/>
    <w:rsid w:val="00BF5F9D"/>
    <w:rsid w:val="00BF7AFA"/>
    <w:rsid w:val="00C02081"/>
    <w:rsid w:val="00C07469"/>
    <w:rsid w:val="00C11DF3"/>
    <w:rsid w:val="00C135B6"/>
    <w:rsid w:val="00C15791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1622"/>
    <w:rsid w:val="00CB3AD3"/>
    <w:rsid w:val="00CC1AE3"/>
    <w:rsid w:val="00CC2915"/>
    <w:rsid w:val="00CC330B"/>
    <w:rsid w:val="00CC4A21"/>
    <w:rsid w:val="00CD272A"/>
    <w:rsid w:val="00CD3648"/>
    <w:rsid w:val="00CE1358"/>
    <w:rsid w:val="00CE542C"/>
    <w:rsid w:val="00CF1979"/>
    <w:rsid w:val="00CF4063"/>
    <w:rsid w:val="00CF4240"/>
    <w:rsid w:val="00CF4D33"/>
    <w:rsid w:val="00CF58FA"/>
    <w:rsid w:val="00D05500"/>
    <w:rsid w:val="00D07285"/>
    <w:rsid w:val="00D1058D"/>
    <w:rsid w:val="00D12F12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64A93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7F1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57FB6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5EC45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grukosuev@rn-exp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_borisycheva@rn-exp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8597E-99D9-4AD3-806D-14EE5562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51</cp:revision>
  <cp:lastPrinted>2014-06-16T09:24:00Z</cp:lastPrinted>
  <dcterms:created xsi:type="dcterms:W3CDTF">2022-10-03T07:16:00Z</dcterms:created>
  <dcterms:modified xsi:type="dcterms:W3CDTF">2026-06-22T08:56:00Z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